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580215" w14:textId="77CEDD51" w:rsidR="002C7034" w:rsidRDefault="00946F42" w:rsidP="00BD44C3">
      <w:pPr>
        <w:spacing w:after="0" w:line="240" w:lineRule="auto"/>
        <w:ind w:left="620"/>
        <w:rPr>
          <w:rFonts w:ascii="Times New Roman" w:eastAsia="Times New Roman" w:hAnsi="Times New Roman" w:cs="Arial"/>
          <w:b/>
          <w:bCs/>
          <w:sz w:val="26"/>
          <w:szCs w:val="26"/>
          <w:u w:val="single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Arial"/>
          <w:b/>
          <w:bCs/>
          <w:noProof/>
          <w:sz w:val="26"/>
          <w:szCs w:val="26"/>
          <w:u w:val="single"/>
          <w:lang w:eastAsia="ru-RU"/>
        </w:rPr>
        <w:drawing>
          <wp:inline distT="0" distB="0" distL="0" distR="0" wp14:anchorId="207D7458" wp14:editId="6B48AFCB">
            <wp:extent cx="6994800" cy="9619200"/>
            <wp:effectExtent l="2223" t="0" r="0" b="0"/>
            <wp:docPr id="7" name="Рисунок 7" descr="C:\Users\Школа\Desktop\МАО 20-21\РАБ.ПР.на сайт ООО\Китаева\родной яз.(рус) и род.литератур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МАО 20-21\РАБ.ПР.на сайт ООО\Китаева\родной яз.(рус) и род.литература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994800" cy="96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DDFFB9" w14:textId="540A908B" w:rsidR="00BD44C3" w:rsidRPr="00BD44C3" w:rsidRDefault="00BD44C3" w:rsidP="00BD44C3">
      <w:pPr>
        <w:spacing w:after="0" w:line="240" w:lineRule="auto"/>
        <w:ind w:left="620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BD44C3">
        <w:rPr>
          <w:rFonts w:ascii="Times New Roman" w:eastAsia="Times New Roman" w:hAnsi="Times New Roman" w:cs="Arial"/>
          <w:b/>
          <w:bCs/>
          <w:sz w:val="26"/>
          <w:szCs w:val="26"/>
          <w:u w:val="single"/>
          <w:lang w:eastAsia="ru-RU"/>
        </w:rPr>
        <w:lastRenderedPageBreak/>
        <w:t>Статус документа</w:t>
      </w:r>
    </w:p>
    <w:p w14:paraId="10A83813" w14:textId="256FB2A7" w:rsidR="00BD44C3" w:rsidRPr="00BD44C3" w:rsidRDefault="00BD44C3" w:rsidP="005B5ABA">
      <w:pPr>
        <w:spacing w:after="0" w:line="240" w:lineRule="auto"/>
        <w:rPr>
          <w:rFonts w:ascii="Times New Roman" w:eastAsia="Times New Roman" w:hAnsi="Times New Roman" w:cs="Arial"/>
          <w:b/>
          <w:sz w:val="26"/>
          <w:szCs w:val="26"/>
          <w:lang w:eastAsia="ru-RU"/>
        </w:rPr>
      </w:pPr>
      <w:r w:rsidRPr="00BD44C3">
        <w:rPr>
          <w:rFonts w:ascii="Times New Roman" w:eastAsia="Times New Roman" w:hAnsi="Times New Roman" w:cs="Arial"/>
          <w:sz w:val="26"/>
          <w:szCs w:val="26"/>
          <w:lang w:eastAsia="ru-RU"/>
        </w:rPr>
        <w:t>Настоящая программа по</w:t>
      </w:r>
      <w:r w:rsidRPr="00BD44C3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Arial"/>
          <w:b/>
          <w:sz w:val="26"/>
          <w:szCs w:val="26"/>
          <w:lang w:eastAsia="ru-RU"/>
        </w:rPr>
        <w:t xml:space="preserve"> </w:t>
      </w:r>
      <w:r w:rsidRPr="00BD44C3">
        <w:rPr>
          <w:rFonts w:ascii="Times New Roman" w:eastAsia="Times New Roman" w:hAnsi="Times New Roman" w:cs="Arial"/>
          <w:bCs/>
          <w:sz w:val="26"/>
          <w:szCs w:val="26"/>
          <w:lang w:eastAsia="ru-RU"/>
        </w:rPr>
        <w:t>родному (русскому) языку и родной  (русской)</w:t>
      </w:r>
      <w:r>
        <w:rPr>
          <w:rFonts w:ascii="Times New Roman" w:eastAsia="Times New Roman" w:hAnsi="Times New Roman" w:cs="Arial"/>
          <w:bCs/>
          <w:sz w:val="26"/>
          <w:szCs w:val="26"/>
          <w:lang w:eastAsia="ru-RU"/>
        </w:rPr>
        <w:t xml:space="preserve"> </w:t>
      </w:r>
      <w:r w:rsidRPr="00BD44C3">
        <w:rPr>
          <w:rFonts w:ascii="Times New Roman" w:eastAsia="Times New Roman" w:hAnsi="Times New Roman" w:cs="Arial"/>
          <w:bCs/>
          <w:sz w:val="26"/>
          <w:szCs w:val="26"/>
          <w:lang w:eastAsia="ru-RU"/>
        </w:rPr>
        <w:t>литературе</w:t>
      </w:r>
      <w:r w:rsidRPr="00BD44C3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Arial"/>
          <w:sz w:val="26"/>
          <w:szCs w:val="26"/>
          <w:lang w:eastAsia="ru-RU"/>
        </w:rPr>
        <w:t>д</w:t>
      </w:r>
      <w:r w:rsidRPr="00BD44C3">
        <w:rPr>
          <w:rFonts w:ascii="Times New Roman" w:eastAsia="Times New Roman" w:hAnsi="Times New Roman" w:cs="Arial"/>
          <w:sz w:val="26"/>
          <w:szCs w:val="26"/>
          <w:lang w:eastAsia="ru-RU"/>
        </w:rPr>
        <w:t>л</w:t>
      </w:r>
      <w:r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я </w:t>
      </w:r>
      <w:r w:rsidRPr="00BD44C3">
        <w:rPr>
          <w:rFonts w:ascii="Times New Roman" w:eastAsia="Times New Roman" w:hAnsi="Times New Roman" w:cs="Arial"/>
          <w:sz w:val="26"/>
          <w:szCs w:val="26"/>
          <w:lang w:eastAsia="ru-RU"/>
        </w:rPr>
        <w:t>X-</w:t>
      </w:r>
      <w:r w:rsidRPr="00BD44C3">
        <w:rPr>
          <w:rFonts w:ascii="Times New Roman" w:eastAsia="Times New Roman" w:hAnsi="Times New Roman" w:cs="Arial"/>
          <w:sz w:val="26"/>
          <w:szCs w:val="26"/>
          <w:lang w:val="en-US" w:eastAsia="ru-RU"/>
        </w:rPr>
        <w:t>XI</w:t>
      </w:r>
      <w:r w:rsidRPr="00BD44C3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классов создана на основе ООП среднего общего образования (по ФГОС) ООО АНО СОШ "МАО"</w:t>
      </w:r>
    </w:p>
    <w:p w14:paraId="207BD88B" w14:textId="77777777" w:rsidR="00BD44C3" w:rsidRPr="00BD44C3" w:rsidRDefault="00BD44C3" w:rsidP="00BD44C3">
      <w:pPr>
        <w:spacing w:after="0" w:line="240" w:lineRule="auto"/>
        <w:ind w:left="120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14:paraId="4A2F0358" w14:textId="77777777" w:rsidR="00BD44C3" w:rsidRPr="00BD44C3" w:rsidRDefault="00BD44C3" w:rsidP="00BD44C3">
      <w:pPr>
        <w:spacing w:after="0" w:line="5" w:lineRule="exact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14:paraId="08A01F50" w14:textId="77777777" w:rsidR="00BD44C3" w:rsidRPr="00BD44C3" w:rsidRDefault="00BD44C3" w:rsidP="00BD44C3">
      <w:pPr>
        <w:spacing w:after="0" w:line="240" w:lineRule="auto"/>
        <w:ind w:left="620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BD44C3">
        <w:rPr>
          <w:rFonts w:ascii="Times New Roman" w:eastAsia="Times New Roman" w:hAnsi="Times New Roman" w:cs="Arial"/>
          <w:b/>
          <w:bCs/>
          <w:sz w:val="26"/>
          <w:szCs w:val="26"/>
          <w:u w:val="single"/>
          <w:lang w:eastAsia="ru-RU"/>
        </w:rPr>
        <w:t>Структура документа</w:t>
      </w:r>
    </w:p>
    <w:p w14:paraId="01DDF976" w14:textId="77777777" w:rsidR="00BD44C3" w:rsidRPr="00BD44C3" w:rsidRDefault="00BD44C3" w:rsidP="00BD44C3">
      <w:pPr>
        <w:spacing w:after="0" w:line="235" w:lineRule="auto"/>
        <w:ind w:left="120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BD44C3">
        <w:rPr>
          <w:rFonts w:ascii="Times New Roman" w:eastAsia="Times New Roman" w:hAnsi="Times New Roman" w:cs="Arial"/>
          <w:sz w:val="26"/>
          <w:szCs w:val="26"/>
          <w:lang w:eastAsia="ru-RU"/>
        </w:rPr>
        <w:t>Рабочая программа представляет собой целостный документ, включающий следующие разделы:</w:t>
      </w:r>
    </w:p>
    <w:p w14:paraId="7FD91B77" w14:textId="77777777" w:rsidR="002C7034" w:rsidRDefault="00BD44C3" w:rsidP="002C7034">
      <w:pPr>
        <w:spacing w:after="0" w:line="240" w:lineRule="auto"/>
        <w:rPr>
          <w:rFonts w:ascii="Times New Roman" w:eastAsia="Times New Roman" w:hAnsi="Times New Roman" w:cs="Arial"/>
          <w:sz w:val="26"/>
          <w:szCs w:val="26"/>
          <w:lang w:eastAsia="ru-RU"/>
        </w:rPr>
      </w:pPr>
      <w:r>
        <w:rPr>
          <w:rFonts w:ascii="Times New Roman" w:eastAsia="Times New Roman" w:hAnsi="Times New Roman" w:cs="Arial"/>
          <w:sz w:val="26"/>
          <w:szCs w:val="26"/>
          <w:lang w:eastAsia="ru-RU"/>
        </w:rPr>
        <w:t>1.</w:t>
      </w:r>
      <w:r w:rsidRPr="00BD44C3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Планируемые результаты освоения учебного предмета </w:t>
      </w:r>
    </w:p>
    <w:p w14:paraId="17965398" w14:textId="5941C7FD" w:rsidR="00BD44C3" w:rsidRPr="00BD44C3" w:rsidRDefault="00BD44C3" w:rsidP="005B5ABA">
      <w:pPr>
        <w:spacing w:after="0" w:line="240" w:lineRule="auto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BD44C3">
        <w:rPr>
          <w:rFonts w:ascii="Times New Roman" w:eastAsia="Times New Roman" w:hAnsi="Times New Roman" w:cs="Arial"/>
          <w:sz w:val="26"/>
          <w:szCs w:val="26"/>
          <w:lang w:eastAsia="ru-RU"/>
        </w:rPr>
        <w:t>«</w:t>
      </w:r>
      <w:r w:rsidRPr="002C7034">
        <w:rPr>
          <w:rFonts w:ascii="Times New Roman" w:eastAsia="Times New Roman" w:hAnsi="Times New Roman" w:cs="Arial"/>
          <w:sz w:val="26"/>
          <w:szCs w:val="26"/>
          <w:lang w:eastAsia="ru-RU"/>
        </w:rPr>
        <w:t>родной (ру</w:t>
      </w:r>
      <w:r w:rsidR="005B5ABA">
        <w:rPr>
          <w:rFonts w:ascii="Times New Roman" w:eastAsia="Times New Roman" w:hAnsi="Times New Roman" w:cs="Arial"/>
          <w:sz w:val="26"/>
          <w:szCs w:val="26"/>
          <w:lang w:eastAsia="ru-RU"/>
        </w:rPr>
        <w:t>с</w:t>
      </w:r>
      <w:r w:rsidRPr="002C7034">
        <w:rPr>
          <w:rFonts w:ascii="Times New Roman" w:eastAsia="Times New Roman" w:hAnsi="Times New Roman" w:cs="Arial"/>
          <w:sz w:val="26"/>
          <w:szCs w:val="26"/>
          <w:lang w:eastAsia="ru-RU"/>
        </w:rPr>
        <w:t>ский) язык и родная</w:t>
      </w:r>
      <w:r w:rsidRPr="00BD44C3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</w:t>
      </w:r>
      <w:r w:rsidRPr="002C7034">
        <w:rPr>
          <w:rFonts w:ascii="Times New Roman" w:eastAsia="Times New Roman" w:hAnsi="Times New Roman" w:cs="Arial"/>
          <w:sz w:val="26"/>
          <w:szCs w:val="26"/>
          <w:lang w:eastAsia="ru-RU"/>
        </w:rPr>
        <w:t>(</w:t>
      </w:r>
      <w:r w:rsidRPr="00BD44C3">
        <w:rPr>
          <w:rFonts w:ascii="Times New Roman" w:eastAsia="Times New Roman" w:hAnsi="Times New Roman" w:cs="Arial"/>
          <w:sz w:val="26"/>
          <w:szCs w:val="26"/>
          <w:lang w:eastAsia="ru-RU"/>
        </w:rPr>
        <w:t>русск</w:t>
      </w:r>
      <w:r w:rsidRPr="002C7034">
        <w:rPr>
          <w:rFonts w:ascii="Times New Roman" w:eastAsia="Times New Roman" w:hAnsi="Times New Roman" w:cs="Arial"/>
          <w:sz w:val="26"/>
          <w:szCs w:val="26"/>
          <w:lang w:eastAsia="ru-RU"/>
        </w:rPr>
        <w:t>ая)</w:t>
      </w:r>
      <w:r w:rsidRPr="00BD44C3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литератур</w:t>
      </w:r>
      <w:r w:rsidRPr="002C7034">
        <w:rPr>
          <w:rFonts w:ascii="Times New Roman" w:eastAsia="Times New Roman" w:hAnsi="Times New Roman" w:cs="Arial"/>
          <w:sz w:val="26"/>
          <w:szCs w:val="26"/>
          <w:lang w:eastAsia="ru-RU"/>
        </w:rPr>
        <w:t>а»</w:t>
      </w:r>
      <w:r w:rsidRPr="00BD44C3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на уровне сред</w:t>
      </w:r>
      <w:r w:rsidRPr="002C7034">
        <w:rPr>
          <w:rFonts w:ascii="Times New Roman" w:eastAsia="Times New Roman" w:hAnsi="Times New Roman" w:cs="Arial"/>
          <w:sz w:val="26"/>
          <w:szCs w:val="26"/>
          <w:lang w:eastAsia="ru-RU"/>
        </w:rPr>
        <w:t>н</w:t>
      </w:r>
      <w:r w:rsidRPr="00BD44C3">
        <w:rPr>
          <w:rFonts w:ascii="Times New Roman" w:eastAsia="Times New Roman" w:hAnsi="Times New Roman" w:cs="Arial"/>
          <w:sz w:val="26"/>
          <w:szCs w:val="26"/>
          <w:lang w:eastAsia="ru-RU"/>
        </w:rPr>
        <w:t>его общего образования.</w:t>
      </w:r>
    </w:p>
    <w:p w14:paraId="7D11A450" w14:textId="77777777" w:rsidR="00BD44C3" w:rsidRPr="00BD44C3" w:rsidRDefault="00BD44C3" w:rsidP="00BD44C3">
      <w:pPr>
        <w:spacing w:after="0" w:line="12" w:lineRule="exact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14:paraId="28D996D0" w14:textId="3D53DCA4" w:rsidR="00BD44C3" w:rsidRPr="00BD44C3" w:rsidRDefault="00BD44C3" w:rsidP="00BD44C3">
      <w:pPr>
        <w:tabs>
          <w:tab w:val="left" w:pos="1900"/>
        </w:tabs>
        <w:spacing w:after="0" w:line="232" w:lineRule="auto"/>
        <w:ind w:right="500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2C7034">
        <w:rPr>
          <w:rFonts w:ascii="Times New Roman" w:eastAsia="Times New Roman" w:hAnsi="Times New Roman" w:cs="Arial"/>
          <w:sz w:val="28"/>
          <w:szCs w:val="28"/>
          <w:lang w:eastAsia="ru-RU"/>
        </w:rPr>
        <w:t>2.</w:t>
      </w:r>
      <w:r w:rsidRPr="00BD44C3">
        <w:rPr>
          <w:rFonts w:ascii="Times New Roman" w:eastAsia="Times New Roman" w:hAnsi="Times New Roman" w:cs="Arial"/>
          <w:sz w:val="28"/>
          <w:szCs w:val="28"/>
          <w:lang w:eastAsia="ru-RU"/>
        </w:rPr>
        <w:t>Содержание учебного предмета.</w:t>
      </w:r>
    </w:p>
    <w:p w14:paraId="1F004B0C" w14:textId="77C67273" w:rsidR="00BD44C3" w:rsidRPr="00BD44C3" w:rsidRDefault="00BD44C3" w:rsidP="00CE1D05">
      <w:pPr>
        <w:tabs>
          <w:tab w:val="left" w:pos="1900"/>
        </w:tabs>
        <w:spacing w:after="0" w:line="232" w:lineRule="auto"/>
        <w:ind w:right="500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BD44C3">
        <w:rPr>
          <w:rFonts w:ascii="Times New Roman" w:eastAsia="Times New Roman" w:hAnsi="Times New Roman" w:cs="Arial"/>
          <w:sz w:val="26"/>
          <w:szCs w:val="26"/>
          <w:lang w:eastAsia="ru-RU"/>
        </w:rPr>
        <w:t>3.Тематическое планирование с указанием количества часов, отводимых на изучение каждой темы</w:t>
      </w:r>
      <w:r w:rsidR="00CE1D05">
        <w:rPr>
          <w:rFonts w:ascii="Times New Roman" w:eastAsia="Times New Roman" w:hAnsi="Times New Roman" w:cs="Arial"/>
          <w:sz w:val="26"/>
          <w:szCs w:val="26"/>
          <w:lang w:eastAsia="ru-RU"/>
        </w:rPr>
        <w:t>.</w:t>
      </w:r>
    </w:p>
    <w:p w14:paraId="694BCAD2" w14:textId="77777777" w:rsidR="00BD44C3" w:rsidRPr="00BD44C3" w:rsidRDefault="00BD44C3" w:rsidP="00BD44C3">
      <w:pPr>
        <w:spacing w:after="0" w:line="240" w:lineRule="auto"/>
        <w:rPr>
          <w:rFonts w:ascii="Times New Roman" w:eastAsia="Times New Roman" w:hAnsi="Times New Roman" w:cs="Arial"/>
          <w:b/>
          <w:bCs/>
          <w:sz w:val="26"/>
          <w:szCs w:val="26"/>
          <w:lang w:eastAsia="ru-RU"/>
        </w:rPr>
      </w:pPr>
    </w:p>
    <w:p w14:paraId="1BB0D4B9" w14:textId="77777777" w:rsidR="00BD44C3" w:rsidRPr="00BD44C3" w:rsidRDefault="00BD44C3" w:rsidP="00BD44C3">
      <w:pPr>
        <w:spacing w:after="0" w:line="240" w:lineRule="auto"/>
        <w:ind w:left="680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14:paraId="69DD8F67" w14:textId="77777777" w:rsidR="00BD44C3" w:rsidRPr="00BD44C3" w:rsidRDefault="00BD44C3" w:rsidP="00BD44C3">
      <w:pPr>
        <w:spacing w:after="0" w:line="240" w:lineRule="auto"/>
        <w:ind w:left="680"/>
        <w:rPr>
          <w:rFonts w:ascii="Times New Roman" w:eastAsia="Times New Roman" w:hAnsi="Times New Roman" w:cs="Arial"/>
          <w:color w:val="FF0000"/>
          <w:sz w:val="26"/>
          <w:szCs w:val="26"/>
          <w:lang w:eastAsia="ru-RU"/>
        </w:rPr>
      </w:pPr>
      <w:r w:rsidRPr="00BD44C3">
        <w:rPr>
          <w:rFonts w:ascii="Times New Roman" w:eastAsia="Times New Roman" w:hAnsi="Times New Roman" w:cs="Arial"/>
          <w:sz w:val="26"/>
          <w:szCs w:val="26"/>
          <w:lang w:eastAsia="ru-RU"/>
        </w:rPr>
        <w:t>Количество часов на освоение учебного предмета с указание классов и часов на обучение</w:t>
      </w:r>
      <w:r w:rsidRPr="00BD44C3">
        <w:rPr>
          <w:rFonts w:ascii="Times New Roman" w:eastAsia="Times New Roman" w:hAnsi="Times New Roman" w:cs="Arial"/>
          <w:color w:val="FF0000"/>
          <w:sz w:val="26"/>
          <w:szCs w:val="26"/>
          <w:lang w:eastAsia="ru-RU"/>
        </w:rPr>
        <w:t>.</w:t>
      </w:r>
    </w:p>
    <w:p w14:paraId="73D34638" w14:textId="77777777" w:rsidR="00BD44C3" w:rsidRPr="00BD44C3" w:rsidRDefault="00BD44C3" w:rsidP="00BD44C3">
      <w:pPr>
        <w:spacing w:after="0" w:line="240" w:lineRule="auto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tbl>
      <w:tblPr>
        <w:tblW w:w="9457" w:type="dxa"/>
        <w:tblInd w:w="1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5"/>
        <w:gridCol w:w="1895"/>
        <w:gridCol w:w="1895"/>
        <w:gridCol w:w="50"/>
        <w:gridCol w:w="1845"/>
        <w:gridCol w:w="17"/>
      </w:tblGrid>
      <w:tr w:rsidR="00BD44C3" w:rsidRPr="00BD44C3" w14:paraId="7B1C3699" w14:textId="77777777" w:rsidTr="00536793">
        <w:trPr>
          <w:gridAfter w:val="1"/>
          <w:wAfter w:w="17" w:type="dxa"/>
          <w:trHeight w:val="384"/>
        </w:trPr>
        <w:tc>
          <w:tcPr>
            <w:tcW w:w="37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B39D074" w14:textId="77777777" w:rsidR="00BD44C3" w:rsidRPr="00BD44C3" w:rsidRDefault="00BD44C3" w:rsidP="00BD44C3">
            <w:pPr>
              <w:spacing w:after="0" w:line="265" w:lineRule="exact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val="en-US" w:eastAsia="ru-RU"/>
              </w:rPr>
            </w:pPr>
            <w:r w:rsidRPr="00BD44C3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Учебный</w:t>
            </w:r>
          </w:p>
          <w:p w14:paraId="43FE9A3A" w14:textId="77777777" w:rsidR="00BD44C3" w:rsidRPr="00BD44C3" w:rsidRDefault="00BD44C3" w:rsidP="00BD44C3">
            <w:pPr>
              <w:spacing w:after="0" w:line="265" w:lineRule="exact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 w:rsidRPr="00BD44C3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предмет</w:t>
            </w:r>
          </w:p>
        </w:tc>
        <w:tc>
          <w:tcPr>
            <w:tcW w:w="37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14:paraId="196F83BB" w14:textId="77777777" w:rsidR="00BD44C3" w:rsidRPr="00BD44C3" w:rsidRDefault="00BD44C3" w:rsidP="00BD44C3">
            <w:pPr>
              <w:spacing w:after="0" w:line="265" w:lineRule="exact"/>
              <w:ind w:left="600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 w:rsidRPr="00BD44C3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Кол-во часов в неделю/год</w:t>
            </w:r>
          </w:p>
        </w:tc>
        <w:tc>
          <w:tcPr>
            <w:tcW w:w="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61D5C8C" w14:textId="77777777" w:rsidR="00BD44C3" w:rsidRPr="00BD44C3" w:rsidRDefault="00BD44C3" w:rsidP="00BD44C3">
            <w:pPr>
              <w:spacing w:after="0" w:line="240" w:lineRule="auto"/>
              <w:ind w:left="-403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F7448DE" w14:textId="77777777" w:rsidR="00BD44C3" w:rsidRPr="00BD44C3" w:rsidRDefault="00BD44C3" w:rsidP="00BD44C3">
            <w:pPr>
              <w:spacing w:after="0" w:line="265" w:lineRule="exact"/>
              <w:ind w:left="100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 w:rsidRPr="00BD44C3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 xml:space="preserve">       Итого</w:t>
            </w:r>
          </w:p>
        </w:tc>
      </w:tr>
      <w:tr w:rsidR="00BD44C3" w:rsidRPr="00BD44C3" w14:paraId="522C3AF7" w14:textId="77777777" w:rsidTr="00536793">
        <w:trPr>
          <w:trHeight w:val="377"/>
        </w:trPr>
        <w:tc>
          <w:tcPr>
            <w:tcW w:w="37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679681" w14:textId="77777777" w:rsidR="00BD44C3" w:rsidRPr="00BD44C3" w:rsidRDefault="00BD44C3" w:rsidP="00BD44C3">
            <w:pPr>
              <w:spacing w:after="0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5057D5A" w14:textId="77777777" w:rsidR="00BD44C3" w:rsidRPr="00BD44C3" w:rsidRDefault="00BD44C3" w:rsidP="00BD44C3">
            <w:pPr>
              <w:spacing w:after="0" w:line="245" w:lineRule="exact"/>
              <w:ind w:left="80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 w:rsidRPr="00BD44C3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10 класс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0EA698CD" w14:textId="77777777" w:rsidR="00BD44C3" w:rsidRPr="00BD44C3" w:rsidRDefault="00BD44C3" w:rsidP="00BD44C3">
            <w:pPr>
              <w:spacing w:after="0" w:line="245" w:lineRule="exact"/>
              <w:ind w:left="100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 w:rsidRPr="00BD44C3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11 класс</w:t>
            </w:r>
          </w:p>
        </w:tc>
        <w:tc>
          <w:tcPr>
            <w:tcW w:w="191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8409F4E" w14:textId="77777777" w:rsidR="00BD44C3" w:rsidRPr="00BD44C3" w:rsidRDefault="00BD44C3" w:rsidP="00BD44C3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  <w:tr w:rsidR="00BD44C3" w:rsidRPr="00BD44C3" w14:paraId="2190F167" w14:textId="77777777" w:rsidTr="00536793">
        <w:trPr>
          <w:trHeight w:val="377"/>
        </w:trPr>
        <w:tc>
          <w:tcPr>
            <w:tcW w:w="375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14:paraId="05DF0873" w14:textId="08EBDBF7" w:rsidR="00BD44C3" w:rsidRPr="00BD44C3" w:rsidRDefault="00BD44C3" w:rsidP="00BD44C3">
            <w:pPr>
              <w:spacing w:after="0" w:line="240" w:lineRule="auto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sz w:val="26"/>
                <w:szCs w:val="26"/>
                <w:lang w:eastAsia="ru-RU"/>
              </w:rPr>
              <w:t>Родной (русский) язык и родная</w:t>
            </w:r>
            <w:r w:rsidRPr="00BD44C3">
              <w:rPr>
                <w:rFonts w:ascii="Times New Roman" w:eastAsia="Times New Roman" w:hAnsi="Times New Roman" w:cs="Arial"/>
                <w:b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Arial"/>
                <w:b/>
                <w:sz w:val="26"/>
                <w:szCs w:val="26"/>
                <w:lang w:eastAsia="ru-RU"/>
              </w:rPr>
              <w:t>(</w:t>
            </w:r>
            <w:r w:rsidRPr="00BD44C3">
              <w:rPr>
                <w:rFonts w:ascii="Times New Roman" w:eastAsia="Times New Roman" w:hAnsi="Times New Roman" w:cs="Arial"/>
                <w:b/>
                <w:sz w:val="26"/>
                <w:szCs w:val="26"/>
                <w:lang w:eastAsia="ru-RU"/>
              </w:rPr>
              <w:t>русск</w:t>
            </w:r>
            <w:r>
              <w:rPr>
                <w:rFonts w:ascii="Times New Roman" w:eastAsia="Times New Roman" w:hAnsi="Times New Roman" w:cs="Arial"/>
                <w:b/>
                <w:sz w:val="26"/>
                <w:szCs w:val="26"/>
                <w:lang w:eastAsia="ru-RU"/>
              </w:rPr>
              <w:t>ая)</w:t>
            </w:r>
            <w:r w:rsidRPr="00BD44C3">
              <w:rPr>
                <w:rFonts w:ascii="Times New Roman" w:eastAsia="Times New Roman" w:hAnsi="Times New Roman" w:cs="Arial"/>
                <w:b/>
                <w:sz w:val="26"/>
                <w:szCs w:val="26"/>
                <w:lang w:eastAsia="ru-RU"/>
              </w:rPr>
              <w:t xml:space="preserve"> литератур</w:t>
            </w:r>
            <w:r>
              <w:rPr>
                <w:rFonts w:ascii="Times New Roman" w:eastAsia="Times New Roman" w:hAnsi="Times New Roman" w:cs="Arial"/>
                <w:b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5853DAC6" w14:textId="020EBB20" w:rsidR="00BD44C3" w:rsidRPr="00BD44C3" w:rsidRDefault="00BD44C3" w:rsidP="00BD44C3">
            <w:pPr>
              <w:spacing w:after="0" w:line="260" w:lineRule="exact"/>
              <w:ind w:left="80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1</w:t>
            </w:r>
            <w:r w:rsidRPr="00BD44C3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/</w:t>
            </w:r>
            <w:r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3</w:t>
            </w:r>
            <w:r w:rsidRPr="00BD44C3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8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23FCC435" w14:textId="59E4D6E2" w:rsidR="00BD44C3" w:rsidRPr="00BD44C3" w:rsidRDefault="00BD44C3" w:rsidP="00BD44C3">
            <w:pPr>
              <w:spacing w:after="0" w:line="260" w:lineRule="exact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1</w:t>
            </w:r>
            <w:r w:rsidRPr="00BD44C3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/</w:t>
            </w:r>
            <w:r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191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14:paraId="32FFFCC5" w14:textId="17273786" w:rsidR="00BD44C3" w:rsidRPr="00BD44C3" w:rsidRDefault="00BD44C3" w:rsidP="00BD44C3">
            <w:pPr>
              <w:spacing w:after="0" w:line="260" w:lineRule="exact"/>
              <w:jc w:val="center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2</w:t>
            </w:r>
            <w:r w:rsidRPr="00BD44C3"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/</w:t>
            </w:r>
            <w:r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  <w:t>69</w:t>
            </w:r>
          </w:p>
        </w:tc>
      </w:tr>
      <w:tr w:rsidR="00BD44C3" w:rsidRPr="00BD44C3" w14:paraId="660B2CCD" w14:textId="77777777" w:rsidTr="00536793">
        <w:trPr>
          <w:trHeight w:val="406"/>
        </w:trPr>
        <w:tc>
          <w:tcPr>
            <w:tcW w:w="37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089BC1B" w14:textId="77777777" w:rsidR="00BD44C3" w:rsidRPr="00BD44C3" w:rsidRDefault="00BD44C3" w:rsidP="00BD44C3">
            <w:pPr>
              <w:spacing w:after="0" w:line="240" w:lineRule="auto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F0240C8" w14:textId="77777777" w:rsidR="00BD44C3" w:rsidRPr="00BD44C3" w:rsidRDefault="00BD44C3" w:rsidP="00BD44C3">
            <w:pPr>
              <w:spacing w:after="0" w:line="240" w:lineRule="auto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8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47C24DB" w14:textId="77777777" w:rsidR="00BD44C3" w:rsidRPr="00BD44C3" w:rsidRDefault="00BD44C3" w:rsidP="00BD44C3">
            <w:pPr>
              <w:spacing w:after="0" w:line="240" w:lineRule="auto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  <w:tc>
          <w:tcPr>
            <w:tcW w:w="191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99EA420" w14:textId="77777777" w:rsidR="00BD44C3" w:rsidRPr="00BD44C3" w:rsidRDefault="00BD44C3" w:rsidP="00BD44C3">
            <w:pPr>
              <w:spacing w:after="0" w:line="240" w:lineRule="auto"/>
              <w:rPr>
                <w:rFonts w:ascii="Times New Roman" w:eastAsia="Times New Roman" w:hAnsi="Times New Roman" w:cs="Arial"/>
                <w:sz w:val="26"/>
                <w:szCs w:val="26"/>
                <w:lang w:eastAsia="ru-RU"/>
              </w:rPr>
            </w:pPr>
          </w:p>
        </w:tc>
      </w:tr>
    </w:tbl>
    <w:p w14:paraId="55C291C2" w14:textId="77777777" w:rsidR="00BD44C3" w:rsidRPr="00BD44C3" w:rsidRDefault="00BD44C3" w:rsidP="00BD44C3">
      <w:pPr>
        <w:spacing w:after="0" w:line="240" w:lineRule="auto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14:paraId="245E9ECA" w14:textId="77777777" w:rsidR="00BD44C3" w:rsidRPr="00BD44C3" w:rsidRDefault="00BD44C3" w:rsidP="00BD44C3">
      <w:pPr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14:paraId="5CFE60A8" w14:textId="77777777" w:rsidR="00BD44C3" w:rsidRPr="00BD44C3" w:rsidRDefault="00BD44C3" w:rsidP="00BD44C3">
      <w:pPr>
        <w:spacing w:after="0" w:line="187" w:lineRule="atLeast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25CEEC7E" w14:textId="77777777" w:rsidR="00BD44C3" w:rsidRPr="00BD44C3" w:rsidRDefault="00BD44C3" w:rsidP="00BD44C3">
      <w:pPr>
        <w:spacing w:after="0" w:line="187" w:lineRule="atLeast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14:paraId="0E5360FD" w14:textId="77777777" w:rsidR="00BD44C3" w:rsidRPr="00BD44C3" w:rsidRDefault="00BD44C3" w:rsidP="00BD44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44C3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</w:t>
      </w:r>
    </w:p>
    <w:p w14:paraId="2FBC7AC4" w14:textId="77777777" w:rsidR="00BD44C3" w:rsidRPr="00BD44C3" w:rsidRDefault="00BD44C3" w:rsidP="00BD44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91CF5A" w14:textId="5689C8C6" w:rsidR="00BD44C3" w:rsidRPr="00BD44C3" w:rsidRDefault="00BD44C3" w:rsidP="00BD44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DCC6BB6" w14:textId="77777777" w:rsidR="00BD44C3" w:rsidRPr="00BD44C3" w:rsidRDefault="00BD44C3" w:rsidP="00BD44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4D11EA" w14:textId="77777777" w:rsidR="00BD44C3" w:rsidRPr="00BD44C3" w:rsidRDefault="00BD44C3" w:rsidP="00BD4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5B50DF5" w14:textId="77777777" w:rsidR="00BD44C3" w:rsidRPr="00BD44C3" w:rsidRDefault="00BD44C3" w:rsidP="00BD4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DE54293" w14:textId="77777777" w:rsidR="00BD44C3" w:rsidRPr="00BD44C3" w:rsidRDefault="00BD44C3" w:rsidP="00BD4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F37E1AF" w14:textId="77777777" w:rsidR="00BD44C3" w:rsidRPr="00BD44C3" w:rsidRDefault="00BD44C3" w:rsidP="00BD4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DD9E013" w14:textId="77777777" w:rsidR="00BD44C3" w:rsidRPr="00BD44C3" w:rsidRDefault="00BD44C3" w:rsidP="00BD4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A760927" w14:textId="77777777" w:rsidR="00BD44C3" w:rsidRPr="00BD44C3" w:rsidRDefault="00BD44C3" w:rsidP="00BD4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5D49E53F" w14:textId="77777777" w:rsidR="00BD44C3" w:rsidRPr="00BD44C3" w:rsidRDefault="00BD44C3" w:rsidP="00BD4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76EC980C" w14:textId="77777777" w:rsidR="00BD44C3" w:rsidRPr="00BD44C3" w:rsidRDefault="00BD44C3" w:rsidP="00BD4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E0FA5B6" w14:textId="295C9B05" w:rsidR="006E7046" w:rsidRPr="006E7046" w:rsidRDefault="00BD44C3" w:rsidP="006E7046">
      <w:pPr>
        <w:pBdr>
          <w:bottom w:val="single" w:sz="6" w:space="8" w:color="E1E8ED"/>
        </w:pBd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</w:p>
    <w:p w14:paraId="2164DF1E" w14:textId="2DF45E8E" w:rsidR="006E7046" w:rsidRPr="002C7034" w:rsidRDefault="006E7046" w:rsidP="005B5ABA">
      <w:pPr>
        <w:pStyle w:val="a3"/>
        <w:numPr>
          <w:ilvl w:val="1"/>
          <w:numId w:val="3"/>
        </w:numPr>
        <w:shd w:val="clear" w:color="auto" w:fill="FFFFFF"/>
        <w:spacing w:after="15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70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 изучения</w:t>
      </w:r>
      <w:r w:rsidR="002C70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  <w:r w:rsidRPr="002C70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учебного предмета «Родной (русский) язык»</w:t>
      </w:r>
    </w:p>
    <w:p w14:paraId="35D03FDD" w14:textId="644E5703" w:rsidR="006E7046" w:rsidRPr="006E7046" w:rsidRDefault="006E7046" w:rsidP="006E70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результаты изучения предметной области «Родной язык и родная литература» включают предметные результаты учебных предметов «Родной язык», «Родная литература» (базовый  уровень)- требования к предметным результатам освоения базового курса родного языка и родной литературы должны отражать:</w:t>
      </w:r>
    </w:p>
    <w:p w14:paraId="112EE372" w14:textId="77777777" w:rsidR="006E7046" w:rsidRPr="006E7046" w:rsidRDefault="006E7046" w:rsidP="006E7046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понятий о нормах родного языка и применение знаний о них в речевой практике;</w:t>
      </w:r>
    </w:p>
    <w:p w14:paraId="4ED83DF1" w14:textId="77777777" w:rsidR="006E7046" w:rsidRPr="006E7046" w:rsidRDefault="006E7046" w:rsidP="006E7046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видами речевой деятельности на родном языке (</w:t>
      </w:r>
      <w:proofErr w:type="spellStart"/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аудирование</w:t>
      </w:r>
      <w:proofErr w:type="spellEnd"/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чтение, говорение и письмо), обеспечивающими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14:paraId="58CD22DC" w14:textId="77777777" w:rsidR="006E7046" w:rsidRPr="006E7046" w:rsidRDefault="006E7046" w:rsidP="006E7046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навыков свободного использования коммуникативно-эстетических возможностей родного языка;</w:t>
      </w:r>
    </w:p>
    <w:p w14:paraId="50BF49BB" w14:textId="77777777" w:rsidR="006E7046" w:rsidRPr="006E7046" w:rsidRDefault="006E7046" w:rsidP="006E7046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понятий и систематизации научных знаний о родном языке, осознание взаимосвязи его уровней и единиц; освоение базовых понятий лингвистики, основных единиц и грамматических категорий родного языка;</w:t>
      </w:r>
    </w:p>
    <w:p w14:paraId="557C75C8" w14:textId="77777777" w:rsidR="006E7046" w:rsidRPr="006E7046" w:rsidRDefault="006E7046" w:rsidP="006E7046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 на родном языке;</w:t>
      </w:r>
    </w:p>
    <w:p w14:paraId="22BF543F" w14:textId="77777777" w:rsidR="006E7046" w:rsidRPr="006E7046" w:rsidRDefault="006E7046" w:rsidP="006E7046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обогащение активного и потенциального словарного запаса, расширение объема используемых в речи грамматических сре</w:t>
      </w:r>
      <w:proofErr w:type="gramStart"/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дл</w:t>
      </w:r>
      <w:proofErr w:type="gramEnd"/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свободного выражения мыслей и чувств на родном языке адекватно ситуации и стилю общения;</w:t>
      </w:r>
    </w:p>
    <w:p w14:paraId="210FBF84" w14:textId="77777777" w:rsidR="006E7046" w:rsidRPr="006E7046" w:rsidRDefault="006E7046" w:rsidP="006E7046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речевого; приобретение опыта их использования в речевой практике при создании устных и письменных высказываний; стремление к речевому совершенствованию;</w:t>
      </w:r>
    </w:p>
    <w:p w14:paraId="7433017E" w14:textId="77777777" w:rsidR="006E7046" w:rsidRPr="006E7046" w:rsidRDefault="006E7046" w:rsidP="006E7046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ответственности за языковую культуру, как общечеловеческую ценность; создание значимости чтения на родном языке и изучения родной литературы для своего дальнейшего развития; формирование потребности в систематическом чтении, как средстве познания мира и себя в этом мире; гармонизации отношений человека и общества, многоаспектного диалога;</w:t>
      </w:r>
    </w:p>
    <w:p w14:paraId="63CD371B" w14:textId="77777777" w:rsidR="006E7046" w:rsidRPr="006E7046" w:rsidRDefault="006E7046" w:rsidP="006E7046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понимания родной литературы, как одной из основных национально-культурных ценностей народа, как особого способа познания жизни;</w:t>
      </w:r>
    </w:p>
    <w:p w14:paraId="52C7FC38" w14:textId="77777777" w:rsidR="006E7046" w:rsidRPr="006E7046" w:rsidRDefault="006E7046" w:rsidP="006E7046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культуры своего народа, российской и мировой культуры;</w:t>
      </w:r>
    </w:p>
    <w:p w14:paraId="5D23E262" w14:textId="77777777" w:rsidR="006E7046" w:rsidRPr="006E7046" w:rsidRDefault="006E7046" w:rsidP="006E7046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навыков понимания литературных художественных произведений, отражающих разные этнокультурные традиции.</w:t>
      </w:r>
    </w:p>
    <w:p w14:paraId="44B0B4F9" w14:textId="77777777" w:rsidR="006E7046" w:rsidRPr="006E7046" w:rsidRDefault="006E7046" w:rsidP="006E70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FDB1804" w14:textId="3689FB75" w:rsidR="006E7046" w:rsidRPr="00EF387A" w:rsidRDefault="00EF387A" w:rsidP="00EF387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="005B5ABA" w:rsidRPr="00EF38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6E7046" w:rsidRPr="00EF38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учебного предмета</w:t>
      </w:r>
    </w:p>
    <w:p w14:paraId="33350441" w14:textId="77777777" w:rsidR="006E7046" w:rsidRPr="006E7046" w:rsidRDefault="006E7046" w:rsidP="006E704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 класс</w:t>
      </w:r>
    </w:p>
    <w:p w14:paraId="13F1114D" w14:textId="77777777" w:rsidR="006E7046" w:rsidRPr="006E7046" w:rsidRDefault="006E7046" w:rsidP="006E70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Вводное занятие</w:t>
      </w:r>
    </w:p>
    <w:p w14:paraId="5C8B726C" w14:textId="7BFEDAC9" w:rsidR="006E7046" w:rsidRPr="006E7046" w:rsidRDefault="006E7046" w:rsidP="006E70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Теоретическая часть</w:t>
      </w:r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Родной (русский) язык – основа истории и сущность духовной культуры народа. Слово – не только единица языка, но и сам язык, способность человека выражать мысли и чувства на родном (русском) языке, охватывая все многообразие материальной и духовной жизни.</w:t>
      </w:r>
    </w:p>
    <w:p w14:paraId="6CB184AE" w14:textId="77777777" w:rsidR="006E7046" w:rsidRPr="006E7046" w:rsidRDefault="006E7046" w:rsidP="006E70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2. Родной (русский) язык и разновидности его употребления</w:t>
      </w:r>
    </w:p>
    <w:p w14:paraId="713BF32E" w14:textId="77777777" w:rsidR="006E7046" w:rsidRPr="006E7046" w:rsidRDefault="006E7046" w:rsidP="006E70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Теоретическая часть.</w:t>
      </w:r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Родной (русский) язык как система и развивающееся явление. Строй и употребление родного (русского) языка. Соотносительность (вариативность) средств и способов языкового выражения.</w:t>
      </w:r>
    </w:p>
    <w:p w14:paraId="23ED222D" w14:textId="77777777" w:rsidR="006E7046" w:rsidRPr="006E7046" w:rsidRDefault="006E7046" w:rsidP="006E70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Стиль. Разговорный язык и литературный язык. Их взаимосвязь и различие.</w:t>
      </w:r>
    </w:p>
    <w:p w14:paraId="5B44D291" w14:textId="6D74144E" w:rsidR="006E7046" w:rsidRPr="006E7046" w:rsidRDefault="006E7046" w:rsidP="006E70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Разновидности родного (русского) разговорного языка: территориальный диалект, социально-профессиональный диалект, «</w:t>
      </w:r>
      <w:proofErr w:type="spellStart"/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полудиалект</w:t>
      </w:r>
      <w:proofErr w:type="spellEnd"/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просторечие, «общий» разговорный язык.</w:t>
      </w:r>
      <w:proofErr w:type="gramEnd"/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Диалектная основа языкового своеобразия региона. </w:t>
      </w:r>
      <w:r w:rsidR="002C7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Понятие о </w:t>
      </w:r>
      <w:proofErr w:type="spellStart"/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социолекте</w:t>
      </w:r>
      <w:proofErr w:type="spellEnd"/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F8196B4" w14:textId="6D4B4765" w:rsidR="006E7046" w:rsidRPr="006E7046" w:rsidRDefault="006E7046" w:rsidP="006E70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Практическая работа. </w:t>
      </w:r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публицистическими текстами о языке. Лингвистический анализ публицистических и художественных текстов. Фиксация и анализ разговорной речи.</w:t>
      </w:r>
    </w:p>
    <w:p w14:paraId="697F410B" w14:textId="77777777" w:rsidR="006E7046" w:rsidRPr="006E7046" w:rsidRDefault="006E7046" w:rsidP="006E70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Стилистические возможности языковых средств родного (русского) языка</w:t>
      </w:r>
    </w:p>
    <w:p w14:paraId="51EF320A" w14:textId="77777777" w:rsidR="006E7046" w:rsidRPr="006E7046" w:rsidRDefault="006E7046" w:rsidP="006E70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Теоретическая часть. </w:t>
      </w:r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Фонетика как раздел родного (русского) языка. Фонетические процессы, характерные для региона. Понятие исторического чередования в области гласных и согласных звуков. Отличие исторического чередования </w:t>
      </w:r>
      <w:proofErr w:type="gramStart"/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End"/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фонетического.</w:t>
      </w:r>
    </w:p>
    <w:p w14:paraId="605F8AD0" w14:textId="77777777" w:rsidR="006E7046" w:rsidRPr="006E7046" w:rsidRDefault="006E7046" w:rsidP="006E70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Лексика и фразеология родного (русского) языка. Архаизмы, историзмы, неологизмы. Славянизмы. «Поэтическая лексика». Прямое и переносное значение слова. «Макаронический язык». Крылатые слова и выражения региона. Их источники.</w:t>
      </w:r>
    </w:p>
    <w:p w14:paraId="4C5D3DF4" w14:textId="77777777" w:rsidR="006E7046" w:rsidRPr="006E7046" w:rsidRDefault="006E7046" w:rsidP="006E70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Морфология и синтаксис родного (русского) языка. Стилистическое использование морфологических форм существительных, прилагательных, местоимений. Выразительные возможности глаголов. Причастия и деепричастия. Типы предложений, их соотносительность. Порядок слов – основа синтаксической синонимики родного (русского) языка.</w:t>
      </w:r>
    </w:p>
    <w:p w14:paraId="22B308D6" w14:textId="3416E490" w:rsidR="006E7046" w:rsidRPr="006E7046" w:rsidRDefault="006E7046" w:rsidP="006E70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Практическая часть. </w:t>
      </w:r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Транскрипция звучащей речи. Лингвостилистический анализ публицистических и художественных текстов</w:t>
      </w:r>
      <w:r w:rsidR="002C7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C7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4966C5A5" w14:textId="77777777" w:rsidR="006E7046" w:rsidRPr="006E7046" w:rsidRDefault="006E7046" w:rsidP="006E70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Коммуникативно-эстетические возможности родного (русского) языка</w:t>
      </w:r>
    </w:p>
    <w:p w14:paraId="06B924DC" w14:textId="77777777" w:rsidR="006E7046" w:rsidRPr="006E7046" w:rsidRDefault="006E7046" w:rsidP="006E70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Теоретическая часть. </w:t>
      </w:r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 художественной изобразительности родного (русского) языка. Изобразительность слова в его прямом значении (</w:t>
      </w:r>
      <w:proofErr w:type="spellStart"/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автология</w:t>
      </w:r>
      <w:proofErr w:type="spellEnd"/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 в переносном значении (</w:t>
      </w:r>
      <w:proofErr w:type="spellStart"/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металогия</w:t>
      </w:r>
      <w:proofErr w:type="spellEnd"/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Тропы и фигуры родного (русского) языка. Основные формы «словесной инструментовки»: аллитерация, ассонанс, звуковые повторы, звукопись. Ритм и интонация в прозе и в стихах.</w:t>
      </w:r>
    </w:p>
    <w:p w14:paraId="07C7BE34" w14:textId="77777777" w:rsidR="006E7046" w:rsidRPr="006E7046" w:rsidRDefault="006E7046" w:rsidP="006E70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Народная этимология, обновление значения слова, каламбур как средства художественной изобразительности родного (русского) языка.</w:t>
      </w:r>
    </w:p>
    <w:p w14:paraId="50AB83B5" w14:textId="4C5BEBFE" w:rsidR="006E7046" w:rsidRPr="006E7046" w:rsidRDefault="006E7046" w:rsidP="006E70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Практическая часть. </w:t>
      </w:r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Лингвостилистический анализ публицистических и художественных тексто</w:t>
      </w:r>
      <w:r w:rsidR="002C7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</w:t>
      </w:r>
    </w:p>
    <w:p w14:paraId="5EE8A559" w14:textId="77777777" w:rsidR="006E7046" w:rsidRPr="006E7046" w:rsidRDefault="006E7046" w:rsidP="006E70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Языковая культура как показатель духовно-нравственного развития личности</w:t>
      </w:r>
    </w:p>
    <w:p w14:paraId="1E1C2512" w14:textId="77777777" w:rsidR="006E7046" w:rsidRPr="006E7046" w:rsidRDefault="006E7046" w:rsidP="006E70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Теоретическая часть</w:t>
      </w:r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Родной (русский) язык и культура речи. Современная концепция культуры речи. Речевой этикет. Языковой паспорт </w:t>
      </w:r>
      <w:proofErr w:type="gramStart"/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говорящего</w:t>
      </w:r>
      <w:proofErr w:type="gramEnd"/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8C6DFEF" w14:textId="77777777" w:rsidR="006E7046" w:rsidRPr="006E7046" w:rsidRDefault="006E7046" w:rsidP="006E70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Коммуникативные качества речи: правильность, точность, последовательность, чистота, выразительность, богатство (разнообразие). Языковые средства, обеспечивающие или, наоборот, нарушающие коммуникативные качества речи. Уместность того или иного способа словесного выражения.</w:t>
      </w:r>
    </w:p>
    <w:p w14:paraId="79688C00" w14:textId="3534F9B2" w:rsidR="006E7046" w:rsidRPr="006E7046" w:rsidRDefault="006E7046" w:rsidP="006E70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Практическая часть. </w:t>
      </w:r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Практикум по культуре речи (упражнения, задания). Составление языкового паспорта говорящего.</w:t>
      </w:r>
    </w:p>
    <w:p w14:paraId="3ACFD6CF" w14:textId="77777777" w:rsidR="006E7046" w:rsidRPr="006E7046" w:rsidRDefault="006E7046" w:rsidP="006E70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Итоговое занятие.</w:t>
      </w:r>
    </w:p>
    <w:p w14:paraId="6C2FBEC9" w14:textId="3653501B" w:rsidR="006E7046" w:rsidRPr="006E7046" w:rsidRDefault="006E7046" w:rsidP="002C70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Практическая часть. </w:t>
      </w:r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Защита мини-проектов по изученным темам.</w:t>
      </w:r>
    </w:p>
    <w:p w14:paraId="7EB7073F" w14:textId="77777777" w:rsidR="006E7046" w:rsidRPr="006E7046" w:rsidRDefault="006E7046" w:rsidP="006E704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 класс</w:t>
      </w:r>
    </w:p>
    <w:p w14:paraId="4E9E012F" w14:textId="77777777" w:rsidR="006E7046" w:rsidRPr="006E7046" w:rsidRDefault="006E7046" w:rsidP="006E70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Вводное занятие</w:t>
      </w:r>
    </w:p>
    <w:p w14:paraId="1EA0474F" w14:textId="77777777" w:rsidR="006E7046" w:rsidRPr="006E7046" w:rsidRDefault="006E7046" w:rsidP="006E70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Теоретическая часть</w:t>
      </w:r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Родной (русский) разговорный и литературный язык. Их взаимосвязь и различия. </w:t>
      </w:r>
      <w:proofErr w:type="gramStart"/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Разновидности родного (русского) разговорного языка: территориальный диалект, социально-про</w:t>
      </w:r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фессиональный диалект, жаргон, арго, просторечие, «</w:t>
      </w:r>
      <w:proofErr w:type="spellStart"/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полудиалект</w:t>
      </w:r>
      <w:proofErr w:type="spellEnd"/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«общий» разговорный язык.</w:t>
      </w:r>
      <w:proofErr w:type="gramEnd"/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Разновидности родного (русского) литературного языка: официально-деловой, научный и публицистический стили, язык художественной литературы («художественный стиль»).</w:t>
      </w:r>
    </w:p>
    <w:p w14:paraId="05DC765F" w14:textId="77777777" w:rsidR="006E7046" w:rsidRPr="006E7046" w:rsidRDefault="006E7046" w:rsidP="006E70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 Лингвостилистический анализ текста как средство изучения родного (русского) языка</w:t>
      </w:r>
    </w:p>
    <w:p w14:paraId="75B5D7BA" w14:textId="77777777" w:rsidR="006E7046" w:rsidRPr="006E7046" w:rsidRDefault="006E7046" w:rsidP="006E70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 xml:space="preserve">Теоретическая </w:t>
      </w:r>
      <w:proofErr w:type="spellStart"/>
      <w:r w:rsidRPr="006E7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часть</w:t>
      </w:r>
      <w:proofErr w:type="gramStart"/>
      <w:r w:rsidRPr="006E7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proofErr w:type="gramEnd"/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екст</w:t>
      </w:r>
      <w:proofErr w:type="spellEnd"/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явление языкового употребления, сло</w:t>
      </w:r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весное произведение.</w:t>
      </w:r>
    </w:p>
    <w:p w14:paraId="5C21E3C5" w14:textId="77777777" w:rsidR="006E7046" w:rsidRPr="006E7046" w:rsidRDefault="006E7046" w:rsidP="006E70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Признаки текста: выраженность, ограниченность, связность, цельность, упорядоченность (структурность). Способы связи частей текста. Текст как единство неязыкового содержания и его языкового (словесного) выражения.</w:t>
      </w:r>
    </w:p>
    <w:p w14:paraId="1B2BD74F" w14:textId="77777777" w:rsidR="006E7046" w:rsidRPr="006E7046" w:rsidRDefault="006E7046" w:rsidP="006E70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и содержание. Тема-предмет повествования, описания, рассуждения. Содержание - раскрытие темы, материал действительности и соответствующий словесный материал, отобранные и упорядоченные автором и отражающие его отношение к теме.</w:t>
      </w:r>
    </w:p>
    <w:p w14:paraId="7BEFA3E6" w14:textId="77777777" w:rsidR="006E7046" w:rsidRPr="006E7046" w:rsidRDefault="006E7046" w:rsidP="006E70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и идея.</w:t>
      </w:r>
    </w:p>
    <w:p w14:paraId="336FA338" w14:textId="77777777" w:rsidR="006E7046" w:rsidRPr="006E7046" w:rsidRDefault="006E7046" w:rsidP="006E70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Идейно-смысловая и эстетическая стороны содержания.</w:t>
      </w:r>
    </w:p>
    <w:p w14:paraId="5CD56E23" w14:textId="77777777" w:rsidR="006E7046" w:rsidRPr="006E7046" w:rsidRDefault="006E7046" w:rsidP="006E70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Предметно-логическая и эмоционально-экспрессивная стороны содержания и их словесное выражение». Различное соотношение этих сторон в произведениях.</w:t>
      </w:r>
    </w:p>
    <w:p w14:paraId="2C27600E" w14:textId="425BDDBC" w:rsidR="006E7046" w:rsidRPr="006E7046" w:rsidRDefault="006E7046" w:rsidP="006E70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Упорядоченность (строение, структура) словесного материала в тексте. «Ось тождества и ось смежности» («парадигматическая и синтагматическая оси»). Необходимость учета при рассмотрении строения текста таких соотнесенных категорий, как «тема-материал действительности - языковой материал </w:t>
      </w:r>
      <w:proofErr w:type="gramStart"/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</w:t>
      </w:r>
      <w:proofErr w:type="gramEnd"/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омпозиция» и «идея-сюжет- словесный ряд -прием».</w:t>
      </w:r>
    </w:p>
    <w:p w14:paraId="7D9CCA75" w14:textId="08910445" w:rsidR="006E7046" w:rsidRPr="006E7046" w:rsidRDefault="006E7046" w:rsidP="006E70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Практическая работа. </w:t>
      </w:r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отрывков художественных произведений. Лингвистический анализ публицистических и художественных текстов. Фиксация и анализ разговорной речи.</w:t>
      </w:r>
    </w:p>
    <w:p w14:paraId="030FE564" w14:textId="77777777" w:rsidR="006E7046" w:rsidRPr="006E7046" w:rsidRDefault="006E7046" w:rsidP="006E70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 Лингвостилистический анализ лирического текста</w:t>
      </w:r>
    </w:p>
    <w:p w14:paraId="13DFDC9C" w14:textId="77777777" w:rsidR="006E7046" w:rsidRPr="006E7046" w:rsidRDefault="006E7046" w:rsidP="006E70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Теоретическая часть. </w:t>
      </w:r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Лирика, ее отличительные черты. Народная лирика: песня обрядовая и бытовая, частушка. Лирика литературная: ода, элегия, сатира, эпиграмма, эпитафия.</w:t>
      </w:r>
    </w:p>
    <w:p w14:paraId="0E1F17C1" w14:textId="77777777" w:rsidR="006E7046" w:rsidRPr="006E7046" w:rsidRDefault="006E7046" w:rsidP="006E70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Источники богатства и выразительности русской речи. Изобразительно-выразительные возможности морфологических форм и синтаксических конструкций. Стилистические функции порядка слов.</w:t>
      </w:r>
    </w:p>
    <w:p w14:paraId="59DF11BE" w14:textId="77777777" w:rsidR="006E7046" w:rsidRPr="006E7046" w:rsidRDefault="006E7046" w:rsidP="006E70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 словесной инструментовки: аллитерация, ассонанс, звуковые повторы, звукопись.</w:t>
      </w:r>
    </w:p>
    <w:p w14:paraId="5DB87C90" w14:textId="77777777" w:rsidR="006E7046" w:rsidRPr="006E7046" w:rsidRDefault="006E7046" w:rsidP="006E70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Системы стихосложения. Русский народный стих.</w:t>
      </w:r>
    </w:p>
    <w:p w14:paraId="098F98A7" w14:textId="3E5D8942" w:rsidR="006E7046" w:rsidRPr="006E7046" w:rsidRDefault="006E7046" w:rsidP="006E70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Силлабическое стихосложение. </w:t>
      </w:r>
      <w:proofErr w:type="spellStart"/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Силлаботоническое</w:t>
      </w:r>
      <w:proofErr w:type="spellEnd"/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стихосложение. Стопа, двухсложные и трехсложные стопы. Размер стиха. Вольный стих. Пауза. Перенос. Цезура. Анакруза. Клаузула. Рифма. Внутренняя рифма. Точная и неточная рифма Составная рифма. Мужская, женская, дактилическая, гипердактилическая рифма. Рифмы смежные, перекрестные, охватные. </w:t>
      </w:r>
      <w:proofErr w:type="spellStart"/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Моноритм</w:t>
      </w:r>
      <w:proofErr w:type="spellEnd"/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Белый стих. Строфа. Четверостишие, двустишие, трехстишие, терцина, октава, сонет, </w:t>
      </w:r>
      <w:proofErr w:type="spellStart"/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онегинская</w:t>
      </w:r>
      <w:proofErr w:type="spellEnd"/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строфа. Астрофические стихи. Акцентный и свободный стих.</w:t>
      </w:r>
    </w:p>
    <w:p w14:paraId="7CB599FE" w14:textId="544F0DDA" w:rsidR="006E7046" w:rsidRPr="006E7046" w:rsidRDefault="006E7046" w:rsidP="006E70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Ритм и интонация в стихах. Ограничения, накладываемые на выбор слов и синтаксических конструкций требованиями стихосложения. Преодоление этих ограничений. Путь к стиху от мелодии, звучания, некоего бессловесного «гула» </w:t>
      </w:r>
      <w:r w:rsidRPr="006E7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(В. В. Маяковский) </w:t>
      </w:r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от слова, живых словосочетаний </w:t>
      </w:r>
      <w:r w:rsidRPr="006E7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(А. Т. Твардовский).</w:t>
      </w:r>
    </w:p>
    <w:p w14:paraId="5DE198E3" w14:textId="77777777" w:rsidR="006E7046" w:rsidRPr="006E7046" w:rsidRDefault="006E7046" w:rsidP="006E70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Практическая часть. </w:t>
      </w:r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отрывков стихотворных произведений с включением регионального компонента, работа со словарями и справочниками.</w:t>
      </w:r>
    </w:p>
    <w:p w14:paraId="1CFDEDE8" w14:textId="77D35064" w:rsidR="006E7046" w:rsidRPr="006E7046" w:rsidRDefault="006E7046" w:rsidP="006E70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 Лингвостилистический анализ прозаического текста</w:t>
      </w:r>
    </w:p>
    <w:p w14:paraId="549C8ECF" w14:textId="77777777" w:rsidR="006E7046" w:rsidRPr="006E7046" w:rsidRDefault="006E7046" w:rsidP="006E70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Теоретическая часть. </w:t>
      </w:r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 как явление употребления языка. Признаки текста. Определение текста. Способы связи частей текста. Межтекстовые связи.</w:t>
      </w:r>
    </w:p>
    <w:p w14:paraId="151F7784" w14:textId="77777777" w:rsidR="006E7046" w:rsidRPr="006E7046" w:rsidRDefault="006E7046" w:rsidP="006E70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Лексика. Многозначность слова. Омонимы. Синонимы и антонимы. Паронимы. Архаизмы, историзмы и неологизмы. Славянизмы. Общеупотребительные слова. Диалектные слова. Эмоционально окрашенные слова. «Поэтическая лексика». Прямое и переносное значения слов.</w:t>
      </w:r>
    </w:p>
    <w:p w14:paraId="7338AE09" w14:textId="77777777" w:rsidR="006E7046" w:rsidRPr="006E7046" w:rsidRDefault="006E7046" w:rsidP="006E70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Морфология. Стилистическое использование морфологических форм существительных, прилагательных, местоимений. Выразительные возможности глагола. Виды и времена. «Переносное употребление» времен. Наклонения. Причастия и деепричастия.</w:t>
      </w:r>
    </w:p>
    <w:p w14:paraId="60797A1E" w14:textId="77777777" w:rsidR="006E7046" w:rsidRPr="006E7046" w:rsidRDefault="006E7046" w:rsidP="006E70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Синтаксис. Типы предложений, их соотносительность. Соотносительность способов выражения главных и второстепенных членов предложения. Бессоюзная и союзная связь, сочинение и подчинение предложений.</w:t>
      </w:r>
    </w:p>
    <w:p w14:paraId="781B64C7" w14:textId="12DC275C" w:rsidR="006E7046" w:rsidRPr="006E7046" w:rsidRDefault="006E7046" w:rsidP="006E70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Виды средств художественной изобразительности. Эпитет, сравнение, аллегория, перифраза. </w:t>
      </w:r>
      <w:proofErr w:type="spellStart"/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Автология</w:t>
      </w:r>
      <w:proofErr w:type="spellEnd"/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металогия</w:t>
      </w:r>
      <w:proofErr w:type="spellEnd"/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Тропы: метафора, метонимия, ирония, гипербола, олицетворение, синекдоха, литота. </w:t>
      </w:r>
      <w:proofErr w:type="gramStart"/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Фигуры: анафора, антитеза, градация, оксюморон, острота, параллелизм, повторение, риторический вопрос, риторическое восклицание, риторическое обращение, умолчание, эллипсис, эпифора.</w:t>
      </w:r>
      <w:proofErr w:type="gramEnd"/>
    </w:p>
    <w:p w14:paraId="4DF61AF5" w14:textId="50004B3D" w:rsidR="006E7046" w:rsidRPr="006E7046" w:rsidRDefault="006E7046" w:rsidP="006E70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Практическая часть. </w:t>
      </w:r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Лингвостилистический анализ публицистических и художественных текстов.</w:t>
      </w:r>
    </w:p>
    <w:p w14:paraId="7574FBCC" w14:textId="77777777" w:rsidR="006E7046" w:rsidRPr="006E7046" w:rsidRDefault="006E7046" w:rsidP="006E70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Итоговое занятие.</w:t>
      </w:r>
    </w:p>
    <w:p w14:paraId="23ECB64D" w14:textId="77777777" w:rsidR="006E7046" w:rsidRPr="006E7046" w:rsidRDefault="006E7046" w:rsidP="006E704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704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Практическая часть. </w:t>
      </w:r>
      <w:r w:rsidRPr="006E7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Лингвостилистический анализ художественных прозаических и стихотворных текстов. Презентация работ.</w:t>
      </w:r>
    </w:p>
    <w:p w14:paraId="6E1F67C1" w14:textId="77777777" w:rsidR="002C7034" w:rsidRDefault="002C7034" w:rsidP="002C70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B1A5EBF" w14:textId="4388B1F2" w:rsidR="006E7046" w:rsidRPr="006E7046" w:rsidRDefault="002C7034" w:rsidP="002C703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r w:rsidR="006E7046" w:rsidRPr="006E70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Тематическое планирование</w:t>
      </w:r>
    </w:p>
    <w:p w14:paraId="4DB196C2" w14:textId="47C1DAD7" w:rsidR="006E7046" w:rsidRPr="00CD0F2A" w:rsidRDefault="006E7046" w:rsidP="00CD0F2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0F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 класс</w:t>
      </w:r>
      <w:r w:rsidR="00CD0F2A" w:rsidRPr="00CD0F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 35 часов</w:t>
      </w:r>
    </w:p>
    <w:p w14:paraId="5F9DC358" w14:textId="77777777" w:rsidR="00CD0F2A" w:rsidRDefault="00CD0F2A" w:rsidP="00CD0F2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0F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1.Вводное занятие. </w:t>
      </w:r>
    </w:p>
    <w:p w14:paraId="07B91198" w14:textId="1CC8D4F0" w:rsidR="00CD0F2A" w:rsidRPr="00CD0F2A" w:rsidRDefault="00CD0F2A" w:rsidP="00CD0F2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0F2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Родной (русский) язык – основа истории и сущность духовной культуры народа – 1 час</w:t>
      </w:r>
    </w:p>
    <w:p w14:paraId="58BCFD99" w14:textId="4AD65D5F" w:rsidR="00CD0F2A" w:rsidRPr="00CD0F2A" w:rsidRDefault="00CD0F2A" w:rsidP="00CD0F2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0F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2.Родной (русский) язык и разновидности его употребления- 8 часов</w:t>
      </w:r>
    </w:p>
    <w:p w14:paraId="30F1745B" w14:textId="5B124521" w:rsidR="006E7046" w:rsidRPr="00CD0F2A" w:rsidRDefault="00CD0F2A" w:rsidP="00CD0F2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0F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3.Стилистические возможности языковых средств родного (русского) языка – 12 часов</w:t>
      </w:r>
    </w:p>
    <w:p w14:paraId="3CE361FD" w14:textId="10C90344" w:rsidR="00CD0F2A" w:rsidRPr="00CD0F2A" w:rsidRDefault="00CD0F2A" w:rsidP="00CD0F2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0F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4.Коммуникативно-эстетические возможности родного (русского) языка – 7 часов</w:t>
      </w:r>
    </w:p>
    <w:p w14:paraId="6CA75408" w14:textId="299D4D04" w:rsidR="00CD0F2A" w:rsidRPr="00CD0F2A" w:rsidRDefault="00CD0F2A" w:rsidP="00CD0F2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0F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5.Языковая культура как показатель духовно-нравственного развития личности – 7 часов</w:t>
      </w:r>
    </w:p>
    <w:p w14:paraId="2446DF8B" w14:textId="4DFAA831" w:rsidR="00CD0F2A" w:rsidRPr="00CD0F2A" w:rsidRDefault="00CD0F2A" w:rsidP="00CD0F2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31D0BD" w14:textId="698DFC54" w:rsidR="00CD0F2A" w:rsidRPr="00CD0F2A" w:rsidRDefault="00CD0F2A" w:rsidP="00CD0F2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F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 класс – 34 часа</w:t>
      </w:r>
    </w:p>
    <w:p w14:paraId="43A90EF0" w14:textId="2B879789" w:rsidR="00CD0F2A" w:rsidRPr="00CD0F2A" w:rsidRDefault="00CD0F2A" w:rsidP="00CD0F2A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F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1.Введение.</w:t>
      </w:r>
    </w:p>
    <w:p w14:paraId="35A4F635" w14:textId="653B96A7" w:rsidR="006E7046" w:rsidRPr="00CD0F2A" w:rsidRDefault="00CD0F2A" w:rsidP="00CD0F2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F2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 как явление употребления родного (русского) языка. Разговорный язык и литературный язык. – 1 час</w:t>
      </w:r>
    </w:p>
    <w:p w14:paraId="3A0F6361" w14:textId="5BE2DB1C" w:rsidR="00CD0F2A" w:rsidRPr="00CD0F2A" w:rsidRDefault="00CD0F2A" w:rsidP="00CD0F2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0F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2.Лингвостилистический анализ текста как средство изучения родного (русского) языка – 14 часов</w:t>
      </w:r>
    </w:p>
    <w:p w14:paraId="402026A2" w14:textId="7F911FB6" w:rsidR="00CD0F2A" w:rsidRPr="00CD0F2A" w:rsidRDefault="00CD0F2A" w:rsidP="00CD0F2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0F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3.Лингвостилистический анализ лирического текста – 9 часов</w:t>
      </w:r>
    </w:p>
    <w:p w14:paraId="5E509D78" w14:textId="62E42A16" w:rsidR="00CD0F2A" w:rsidRPr="00CD0F2A" w:rsidRDefault="00CD0F2A" w:rsidP="00CD0F2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0F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4.Лингвостилистический анализ прозаического текста – 10 часов</w:t>
      </w:r>
    </w:p>
    <w:p w14:paraId="1CA856E7" w14:textId="011AA580" w:rsidR="00CD0F2A" w:rsidRPr="00CD0F2A" w:rsidRDefault="00CD0F2A" w:rsidP="00CD0F2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4BE136" w14:textId="580BB9EC" w:rsidR="00CD0F2A" w:rsidRPr="00CD0F2A" w:rsidRDefault="00CD0F2A" w:rsidP="00CD0F2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D0F2A" w:rsidRPr="00CD0F2A" w:rsidSect="00BF1567">
      <w:pgSz w:w="16838" w:h="11906" w:orient="landscape"/>
      <w:pgMar w:top="1701" w:right="851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7EB7"/>
    <w:multiLevelType w:val="hybridMultilevel"/>
    <w:tmpl w:val="B43263FE"/>
    <w:lvl w:ilvl="0" w:tplc="691A9198">
      <w:start w:val="1"/>
      <w:numFmt w:val="decimal"/>
      <w:lvlText w:val="%1"/>
      <w:lvlJc w:val="left"/>
      <w:pPr>
        <w:ind w:left="0" w:firstLine="0"/>
      </w:pPr>
    </w:lvl>
    <w:lvl w:ilvl="1" w:tplc="1ED668A2">
      <w:start w:val="1"/>
      <w:numFmt w:val="decimal"/>
      <w:lvlText w:val="%2."/>
      <w:lvlJc w:val="left"/>
      <w:pPr>
        <w:ind w:left="0" w:firstLine="0"/>
      </w:pPr>
    </w:lvl>
    <w:lvl w:ilvl="2" w:tplc="7870FD92">
      <w:numFmt w:val="decimal"/>
      <w:lvlText w:val=""/>
      <w:lvlJc w:val="left"/>
      <w:pPr>
        <w:ind w:left="0" w:firstLine="0"/>
      </w:pPr>
    </w:lvl>
    <w:lvl w:ilvl="3" w:tplc="7C265DAE">
      <w:numFmt w:val="decimal"/>
      <w:lvlText w:val=""/>
      <w:lvlJc w:val="left"/>
      <w:pPr>
        <w:ind w:left="0" w:firstLine="0"/>
      </w:pPr>
    </w:lvl>
    <w:lvl w:ilvl="4" w:tplc="562EBF42">
      <w:numFmt w:val="decimal"/>
      <w:lvlText w:val=""/>
      <w:lvlJc w:val="left"/>
      <w:pPr>
        <w:ind w:left="0" w:firstLine="0"/>
      </w:pPr>
    </w:lvl>
    <w:lvl w:ilvl="5" w:tplc="00681360">
      <w:numFmt w:val="decimal"/>
      <w:lvlText w:val=""/>
      <w:lvlJc w:val="left"/>
      <w:pPr>
        <w:ind w:left="0" w:firstLine="0"/>
      </w:pPr>
    </w:lvl>
    <w:lvl w:ilvl="6" w:tplc="C4E2B9B4">
      <w:numFmt w:val="decimal"/>
      <w:lvlText w:val=""/>
      <w:lvlJc w:val="left"/>
      <w:pPr>
        <w:ind w:left="0" w:firstLine="0"/>
      </w:pPr>
    </w:lvl>
    <w:lvl w:ilvl="7" w:tplc="D4A67806">
      <w:numFmt w:val="decimal"/>
      <w:lvlText w:val=""/>
      <w:lvlJc w:val="left"/>
      <w:pPr>
        <w:ind w:left="0" w:firstLine="0"/>
      </w:pPr>
    </w:lvl>
    <w:lvl w:ilvl="8" w:tplc="0078487C">
      <w:numFmt w:val="decimal"/>
      <w:lvlText w:val=""/>
      <w:lvlJc w:val="left"/>
      <w:pPr>
        <w:ind w:left="0" w:firstLine="0"/>
      </w:pPr>
    </w:lvl>
  </w:abstractNum>
  <w:abstractNum w:abstractNumId="1">
    <w:nsid w:val="0B3A549E"/>
    <w:multiLevelType w:val="multilevel"/>
    <w:tmpl w:val="F51A7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EE4921"/>
    <w:multiLevelType w:val="multilevel"/>
    <w:tmpl w:val="58564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D74358"/>
    <w:multiLevelType w:val="multilevel"/>
    <w:tmpl w:val="940CF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C52A88"/>
    <w:multiLevelType w:val="multilevel"/>
    <w:tmpl w:val="DF3EE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A24F7C"/>
    <w:multiLevelType w:val="hybridMultilevel"/>
    <w:tmpl w:val="DBBA26C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0E3A47"/>
    <w:multiLevelType w:val="multilevel"/>
    <w:tmpl w:val="0CFC5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DA0DBD"/>
    <w:multiLevelType w:val="multilevel"/>
    <w:tmpl w:val="71B6E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7"/>
  </w:num>
  <w:num w:numId="7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C96"/>
    <w:rsid w:val="002C7034"/>
    <w:rsid w:val="00585C96"/>
    <w:rsid w:val="005B5ABA"/>
    <w:rsid w:val="006708D4"/>
    <w:rsid w:val="006C4976"/>
    <w:rsid w:val="006E7046"/>
    <w:rsid w:val="0072395A"/>
    <w:rsid w:val="00946F42"/>
    <w:rsid w:val="009A3E14"/>
    <w:rsid w:val="00A23CBD"/>
    <w:rsid w:val="00BD44C3"/>
    <w:rsid w:val="00BF1567"/>
    <w:rsid w:val="00CD0F2A"/>
    <w:rsid w:val="00CE1D05"/>
    <w:rsid w:val="00DD5BDB"/>
    <w:rsid w:val="00E10E4B"/>
    <w:rsid w:val="00EF387A"/>
    <w:rsid w:val="00F0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F49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44C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49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49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44C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49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49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76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3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76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098191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96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12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27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82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24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1862</Words>
  <Characters>10616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20</cp:revision>
  <cp:lastPrinted>2020-10-29T06:18:00Z</cp:lastPrinted>
  <dcterms:created xsi:type="dcterms:W3CDTF">2020-10-15T07:35:00Z</dcterms:created>
  <dcterms:modified xsi:type="dcterms:W3CDTF">2020-12-09T05:38:00Z</dcterms:modified>
</cp:coreProperties>
</file>